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56" w:rsidRPr="00A73CBB" w:rsidRDefault="002E1456" w:rsidP="002E1456">
      <w:pPr>
        <w:bidi/>
        <w:rPr>
          <w:rFonts w:cs="B Mitra"/>
          <w:sz w:val="28"/>
          <w:szCs w:val="28"/>
          <w:rtl/>
          <w:lang w:bidi="fa-IR"/>
        </w:rPr>
      </w:pPr>
    </w:p>
    <w:p w:rsidR="002E1456" w:rsidRPr="00356DA2" w:rsidRDefault="002E1456" w:rsidP="005A02F3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E26DB1">
        <w:rPr>
          <w:rFonts w:cs="B Mitra" w:hint="cs"/>
          <w:sz w:val="28"/>
          <w:szCs w:val="28"/>
          <w:rtl/>
          <w:lang w:bidi="fa-IR"/>
        </w:rPr>
        <w:t>نوزاد موجودی آسیب پذیر ودوران نوزادی پر مخاطره ترین دوره از دوران زندگی هر فرد به شمار می رود.</w:t>
      </w:r>
      <w:r w:rsidRPr="00ED61E4">
        <w:rPr>
          <w:rFonts w:hint="cs"/>
          <w:rtl/>
        </w:rPr>
        <w:t xml:space="preserve"> </w:t>
      </w:r>
      <w:r w:rsidRPr="00E26DB1">
        <w:rPr>
          <w:rFonts w:cs="B Mitra" w:hint="cs"/>
          <w:sz w:val="28"/>
          <w:szCs w:val="28"/>
          <w:rtl/>
          <w:lang w:bidi="fa-IR"/>
        </w:rPr>
        <w:t>توجه عمیق به حفظ سلامت این موجودات کوچک،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E26DB1">
        <w:rPr>
          <w:rFonts w:cs="B Mitra" w:hint="cs"/>
          <w:sz w:val="28"/>
          <w:szCs w:val="28"/>
          <w:rtl/>
          <w:lang w:bidi="fa-IR"/>
        </w:rPr>
        <w:t>پاک وبیگناه که هدیه الهی هستند حمایت از آنان راتداوم بخشید</w:t>
      </w:r>
      <w:r>
        <w:rPr>
          <w:rFonts w:cs="B Mitra" w:hint="cs"/>
          <w:sz w:val="28"/>
          <w:szCs w:val="28"/>
          <w:rtl/>
          <w:lang w:bidi="fa-IR"/>
        </w:rPr>
        <w:t>ه</w:t>
      </w:r>
      <w:r w:rsidRPr="00E26DB1">
        <w:rPr>
          <w:rFonts w:cs="B Mitra" w:hint="cs"/>
          <w:sz w:val="28"/>
          <w:szCs w:val="28"/>
          <w:rtl/>
          <w:lang w:bidi="fa-IR"/>
        </w:rPr>
        <w:t xml:space="preserve"> وبه استحکام  وگرمی خانواده ها رونق </w:t>
      </w:r>
      <w:r>
        <w:rPr>
          <w:rFonts w:cs="B Mitra" w:hint="cs"/>
          <w:sz w:val="28"/>
          <w:szCs w:val="28"/>
          <w:rtl/>
          <w:lang w:bidi="fa-IR"/>
        </w:rPr>
        <w:t xml:space="preserve">می بخشد، </w:t>
      </w:r>
      <w:r w:rsidRPr="00A73CBB">
        <w:rPr>
          <w:rFonts w:cs="B Mitra"/>
          <w:sz w:val="28"/>
          <w:szCs w:val="28"/>
          <w:rtl/>
          <w:lang w:bidi="fa-IR"/>
        </w:rPr>
        <w:t>کاهش مرگ ومیر کودکان زیر 5 سال یکی از اهداف توسعه هزاره می باشد و از آن جایی که مرگ نوزادان درصد زیادي از مرگ کودکان زیر 5 سال را به خود اختصاص داده است بدون توجه به سلامت نوزادان کاهش مرگ و میر این گروه سنی میسرنخواهد بود.با ارائه مراقبت صحیح و استاندارد در دوه نوزادي، فرصت رشد و تکامل مطلو</w:t>
      </w:r>
      <w:r>
        <w:rPr>
          <w:rFonts w:cs="B Mitra"/>
          <w:sz w:val="28"/>
          <w:szCs w:val="28"/>
          <w:rtl/>
          <w:lang w:bidi="fa-IR"/>
        </w:rPr>
        <w:t>ب که حق طبیعی اوست فراهم می گرد</w:t>
      </w:r>
      <w:r>
        <w:rPr>
          <w:rFonts w:cs="B Mitra" w:hint="cs"/>
          <w:sz w:val="28"/>
          <w:szCs w:val="28"/>
          <w:rtl/>
          <w:lang w:bidi="fa-IR"/>
        </w:rPr>
        <w:t xml:space="preserve">. </w:t>
      </w:r>
      <w:r w:rsidRPr="00A73CBB">
        <w:rPr>
          <w:rFonts w:cs="B Mitra"/>
          <w:sz w:val="28"/>
          <w:szCs w:val="28"/>
          <w:lang w:bidi="fa-IR"/>
        </w:rPr>
        <w:t xml:space="preserve"> </w:t>
      </w:r>
      <w:r w:rsidRPr="00A73CBB">
        <w:rPr>
          <w:rFonts w:cs="B Mitra"/>
          <w:sz w:val="28"/>
          <w:szCs w:val="28"/>
          <w:rtl/>
          <w:lang w:bidi="fa-IR"/>
        </w:rPr>
        <w:t xml:space="preserve">همه نوزادان در حال حاضر بر اساس بوکلت چارت هاي مراقبت ادغام یافته کودك سالم ویژه پزشک و غیر پزشک در </w:t>
      </w:r>
      <w:r w:rsidR="005A02F3">
        <w:rPr>
          <w:rFonts w:cs="B Mitra" w:hint="cs"/>
          <w:sz w:val="28"/>
          <w:szCs w:val="28"/>
          <w:rtl/>
          <w:lang w:bidi="fa-IR"/>
        </w:rPr>
        <w:t>مراقبت</w:t>
      </w:r>
      <w:r w:rsidRPr="00A73CBB">
        <w:rPr>
          <w:rFonts w:cs="B Mitra"/>
          <w:sz w:val="28"/>
          <w:szCs w:val="28"/>
          <w:rtl/>
          <w:lang w:bidi="fa-IR"/>
        </w:rPr>
        <w:t xml:space="preserve"> هاي برنامه ریزي شده از نظر پایش رشد، تغذیه با شیر مادر، وضعیت بینایی، شنوایی، تکامل، واکسیناسیون، مکمل هاي دارویی و غربالگري ها ارزیابی و طبقه بندي شده و در صورت نیاز، اقدامات مداخله اي مناسب جهت آنان انجام می شود. </w:t>
      </w:r>
      <w:r w:rsidR="005A02F3">
        <w:rPr>
          <w:rFonts w:cs="B Mitra" w:hint="cs"/>
          <w:sz w:val="28"/>
          <w:szCs w:val="28"/>
          <w:rtl/>
          <w:lang w:bidi="fa-IR"/>
        </w:rPr>
        <w:t>مراقبتها</w:t>
      </w:r>
      <w:r w:rsidRPr="00A73CBB">
        <w:rPr>
          <w:rFonts w:cs="B Mitra"/>
          <w:sz w:val="28"/>
          <w:szCs w:val="28"/>
          <w:rtl/>
          <w:lang w:bidi="fa-IR"/>
        </w:rPr>
        <w:t xml:space="preserve"> در 2 نوبت 3 تا 5 روزگی و 14 تا 15 روزگی پس از تولد شروع، سپس در 30 تا 45 روزگی براي کودك ادامه می یابد</w:t>
      </w:r>
      <w:r w:rsidRPr="00A73CBB">
        <w:rPr>
          <w:rFonts w:cs="B Mitra"/>
          <w:sz w:val="28"/>
          <w:szCs w:val="28"/>
          <w:lang w:bidi="fa-IR"/>
        </w:rPr>
        <w:t xml:space="preserve">. </w:t>
      </w:r>
      <w:r w:rsidRPr="00A73CBB">
        <w:rPr>
          <w:rFonts w:cs="B Mitra"/>
          <w:sz w:val="28"/>
          <w:szCs w:val="28"/>
          <w:rtl/>
          <w:lang w:bidi="fa-IR"/>
        </w:rPr>
        <w:t>یکی از برنامه هاي اخیر مدیریت سلامت جمعیت، خانواده و مدارس برنامه توانمند سازي والدین و مراقبین نوزاد می باشد . در این برنامه با استفاده از</w:t>
      </w:r>
      <w:r>
        <w:rPr>
          <w:rFonts w:cs="B Mitra"/>
          <w:sz w:val="28"/>
          <w:szCs w:val="28"/>
          <w:rtl/>
          <w:lang w:bidi="fa-IR"/>
        </w:rPr>
        <w:t xml:space="preserve"> منابع آموزشی قدم نورسیده مبارك</w:t>
      </w:r>
      <w:r>
        <w:rPr>
          <w:rFonts w:cs="B Mitra" w:hint="cs"/>
          <w:sz w:val="28"/>
          <w:szCs w:val="28"/>
          <w:rtl/>
          <w:lang w:bidi="fa-IR"/>
        </w:rPr>
        <w:t xml:space="preserve">، </w:t>
      </w:r>
      <w:r w:rsidRPr="00A73CBB">
        <w:rPr>
          <w:rFonts w:cs="B Mitra"/>
          <w:sz w:val="28"/>
          <w:szCs w:val="28"/>
          <w:rtl/>
          <w:lang w:bidi="fa-IR"/>
        </w:rPr>
        <w:t>مراقبت و نگهداري از نوزاد نارس</w:t>
      </w:r>
      <w:r>
        <w:rPr>
          <w:rFonts w:cs="B Mitra" w:hint="cs"/>
          <w:sz w:val="28"/>
          <w:szCs w:val="28"/>
          <w:rtl/>
          <w:lang w:bidi="fa-IR"/>
        </w:rPr>
        <w:t xml:space="preserve">،مراقبت آغوشی و ماساژ نوزادان و شیر خواران </w:t>
      </w:r>
      <w:r w:rsidRPr="00A73CBB">
        <w:rPr>
          <w:rFonts w:cs="B Mitra"/>
          <w:sz w:val="28"/>
          <w:szCs w:val="28"/>
          <w:rtl/>
          <w:lang w:bidi="fa-IR"/>
        </w:rPr>
        <w:t>آموزش هاي لازم به والدین و مراقبین کودك توسط توسط مراقبین سلامت در راستاي دستیابی به اهداف برنامه ارائه می شود</w:t>
      </w:r>
      <w:r w:rsidR="007D3E06">
        <w:rPr>
          <w:rFonts w:cs="B Mitra" w:hint="cs"/>
          <w:sz w:val="28"/>
          <w:szCs w:val="28"/>
          <w:rtl/>
          <w:lang w:bidi="fa-IR"/>
        </w:rPr>
        <w:t xml:space="preserve">. لذا </w:t>
      </w:r>
      <w:r w:rsidR="005A02F3">
        <w:rPr>
          <w:rFonts w:cs="B Mitra" w:hint="cs"/>
          <w:sz w:val="28"/>
          <w:szCs w:val="28"/>
          <w:rtl/>
          <w:lang w:bidi="fa-IR"/>
        </w:rPr>
        <w:t xml:space="preserve">به منظور </w:t>
      </w:r>
      <w:r>
        <w:rPr>
          <w:rFonts w:cs="B Mitra" w:hint="cs"/>
          <w:sz w:val="28"/>
          <w:szCs w:val="28"/>
          <w:rtl/>
          <w:lang w:bidi="fa-IR"/>
        </w:rPr>
        <w:t xml:space="preserve">دسترسی </w:t>
      </w:r>
      <w:r w:rsidRPr="00356DA2">
        <w:rPr>
          <w:rFonts w:cs="B Mitra" w:hint="cs"/>
          <w:sz w:val="28"/>
          <w:szCs w:val="28"/>
          <w:rtl/>
          <w:lang w:bidi="fa-IR"/>
        </w:rPr>
        <w:t>آسانتر جمعیت تحت پوشش دانشگاه علوم پزشکی تهران</w:t>
      </w:r>
      <w:r w:rsidR="007D3E06">
        <w:rPr>
          <w:rFonts w:cs="B Mitra" w:hint="cs"/>
          <w:sz w:val="28"/>
          <w:szCs w:val="28"/>
          <w:rtl/>
          <w:lang w:bidi="fa-IR"/>
        </w:rPr>
        <w:t xml:space="preserve"> به</w:t>
      </w:r>
      <w:r w:rsidRPr="00356DA2">
        <w:rPr>
          <w:rFonts w:cs="B Mitra" w:hint="cs"/>
          <w:sz w:val="28"/>
          <w:szCs w:val="28"/>
          <w:rtl/>
          <w:lang w:bidi="fa-IR"/>
        </w:rPr>
        <w:t xml:space="preserve"> آدرس پایگاههای سلامت و خانه های بهداشت  </w:t>
      </w:r>
      <w:r w:rsidR="005A02F3">
        <w:rPr>
          <w:rFonts w:cs="B Mitra" w:hint="cs"/>
          <w:sz w:val="28"/>
          <w:szCs w:val="28"/>
          <w:rtl/>
          <w:lang w:bidi="fa-IR"/>
        </w:rPr>
        <w:t>در</w:t>
      </w:r>
      <w:r w:rsidR="007D3E06">
        <w:rPr>
          <w:rFonts w:cs="B Mitra" w:hint="cs"/>
          <w:sz w:val="28"/>
          <w:szCs w:val="28"/>
          <w:rtl/>
          <w:lang w:bidi="fa-IR"/>
        </w:rPr>
        <w:t>حوزه تحت پوشش</w:t>
      </w:r>
      <w:r w:rsidRPr="00356DA2">
        <w:rPr>
          <w:rFonts w:cs="B Mitra" w:hint="cs"/>
          <w:sz w:val="28"/>
          <w:szCs w:val="28"/>
          <w:rtl/>
          <w:lang w:bidi="fa-IR"/>
        </w:rPr>
        <w:t xml:space="preserve"> </w:t>
      </w:r>
      <w:r w:rsidR="005A02F3">
        <w:rPr>
          <w:rFonts w:cs="B Mitra" w:hint="cs"/>
          <w:sz w:val="28"/>
          <w:szCs w:val="28"/>
          <w:rtl/>
          <w:lang w:bidi="fa-IR"/>
        </w:rPr>
        <w:t xml:space="preserve">این آدرسها </w:t>
      </w:r>
      <w:bookmarkStart w:id="0" w:name="_GoBack"/>
      <w:bookmarkEnd w:id="0"/>
      <w:r w:rsidRPr="00356DA2">
        <w:rPr>
          <w:rFonts w:cs="B Mitra" w:hint="cs"/>
          <w:sz w:val="28"/>
          <w:szCs w:val="28"/>
          <w:rtl/>
          <w:lang w:bidi="fa-IR"/>
        </w:rPr>
        <w:t xml:space="preserve">با لینک زیر قابل دسترسی می باشد </w:t>
      </w:r>
      <w:r>
        <w:rPr>
          <w:rFonts w:cs="B Mitra" w:hint="cs"/>
          <w:sz w:val="28"/>
          <w:szCs w:val="28"/>
          <w:rtl/>
          <w:lang w:bidi="fa-IR"/>
        </w:rPr>
        <w:t>.</w:t>
      </w:r>
      <w:r w:rsidRPr="00356DA2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4771A8" w:rsidRDefault="004771A8" w:rsidP="002E1456">
      <w:pPr>
        <w:bidi/>
      </w:pPr>
    </w:p>
    <w:sectPr w:rsidR="00477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56"/>
    <w:rsid w:val="002E1456"/>
    <w:rsid w:val="004771A8"/>
    <w:rsid w:val="005A02F3"/>
    <w:rsid w:val="007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3EB84-1388-4F19-B9A3-8C67E362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Mahbobeh Mohammad Hoseini Dolabi</dc:creator>
  <cp:keywords/>
  <dc:description/>
  <cp:lastModifiedBy>Mahbobeh Mohammad Hoseini Dolabi</cp:lastModifiedBy>
  <cp:revision>3</cp:revision>
  <dcterms:created xsi:type="dcterms:W3CDTF">2022-09-06T07:41:00Z</dcterms:created>
  <dcterms:modified xsi:type="dcterms:W3CDTF">2022-09-24T11:12:00Z</dcterms:modified>
</cp:coreProperties>
</file>